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90318" w:rsidP="003D4270">
            <w:pPr>
              <w:pStyle w:val="aa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90318"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.В.</w:t>
            </w:r>
            <w:r w:rsidR="00490318">
              <w:rPr>
                <w:rFonts w:ascii="Times New Roman" w:hAnsi="Times New Roman"/>
                <w:sz w:val="24"/>
                <w:szCs w:val="24"/>
                <w:u w:val="single"/>
              </w:rPr>
              <w:t>Ратников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490318">
              <w:rPr>
                <w:rFonts w:ascii="Times New Roman" w:hAnsi="Times New Roman"/>
                <w:sz w:val="24"/>
                <w:szCs w:val="24"/>
              </w:rPr>
              <w:t>22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49515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>
        <w:rPr>
          <w:rFonts w:ascii="Times New Roman" w:hAnsi="Times New Roman"/>
          <w:sz w:val="24"/>
          <w:szCs w:val="24"/>
        </w:rPr>
        <w:t>-эксперта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>отдела 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8C6758">
        <w:rPr>
          <w:rFonts w:ascii="Times New Roman" w:hAnsi="Times New Roman"/>
          <w:sz w:val="24"/>
          <w:szCs w:val="24"/>
        </w:rPr>
        <w:t>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6B6630">
        <w:rPr>
          <w:rFonts w:ascii="Times New Roman" w:hAnsi="Times New Roman"/>
          <w:sz w:val="24"/>
          <w:szCs w:val="24"/>
        </w:rPr>
        <w:t>главный специалист-эксперт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495153">
        <w:rPr>
          <w:rFonts w:ascii="Times New Roman" w:hAnsi="Times New Roman"/>
          <w:sz w:val="24"/>
          <w:szCs w:val="24"/>
        </w:rPr>
        <w:t>старш</w:t>
      </w:r>
      <w:r w:rsidR="008A4307">
        <w:rPr>
          <w:rFonts w:ascii="Times New Roman" w:hAnsi="Times New Roman"/>
          <w:sz w:val="24"/>
          <w:szCs w:val="24"/>
        </w:rPr>
        <w:t>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6F67CE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49515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</w:t>
      </w:r>
      <w:r w:rsidR="00495153">
        <w:rPr>
          <w:rFonts w:ascii="Times New Roman" w:hAnsi="Times New Roman"/>
          <w:bCs/>
          <w:sz w:val="24"/>
          <w:szCs w:val="24"/>
        </w:rPr>
        <w:t>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8A4307">
        <w:rPr>
          <w:rFonts w:ascii="Times New Roman" w:hAnsi="Times New Roman"/>
          <w:bCs/>
          <w:sz w:val="24"/>
          <w:szCs w:val="24"/>
        </w:rPr>
        <w:t>1</w:t>
      </w:r>
      <w:r w:rsidR="00495153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BC2CDA" w:rsidRPr="00FD491C" w:rsidRDefault="006F67CE" w:rsidP="002F759E">
      <w:pPr>
        <w:ind w:firstLine="708"/>
        <w:rPr>
          <w:rFonts w:ascii="Times New Roman" w:hAnsi="Times New Roman"/>
          <w:sz w:val="24"/>
          <w:szCs w:val="24"/>
        </w:rPr>
      </w:pPr>
      <w:r w:rsidRPr="00187E41">
        <w:rPr>
          <w:rFonts w:ascii="Times New Roman" w:hAnsi="Times New Roman"/>
          <w:sz w:val="24"/>
          <w:szCs w:val="24"/>
        </w:rPr>
        <w:t>2. Область профессиональной служебной деятельности</w:t>
      </w:r>
      <w:r w:rsidRPr="006F67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187E41">
        <w:rPr>
          <w:rFonts w:ascii="Times New Roman" w:hAnsi="Times New Roman"/>
          <w:sz w:val="24"/>
          <w:szCs w:val="24"/>
        </w:rPr>
        <w:t xml:space="preserve"> </w:t>
      </w:r>
      <w:r w:rsidR="00D05CA5">
        <w:rPr>
          <w:rFonts w:ascii="Times New Roman" w:hAnsi="Times New Roman"/>
          <w:sz w:val="24"/>
          <w:szCs w:val="24"/>
        </w:rPr>
        <w:t>о</w:t>
      </w:r>
      <w:r w:rsidRPr="00187E41">
        <w:rPr>
          <w:rFonts w:ascii="Times New Roman" w:hAnsi="Times New Roman"/>
          <w:sz w:val="24"/>
          <w:szCs w:val="24"/>
        </w:rPr>
        <w:t>тдела</w:t>
      </w:r>
      <w:r w:rsidR="00D05CA5">
        <w:rPr>
          <w:rFonts w:ascii="Times New Roman" w:hAnsi="Times New Roman"/>
          <w:sz w:val="24"/>
          <w:szCs w:val="24"/>
        </w:rPr>
        <w:t xml:space="preserve"> обеспечения (далее-Отдел)</w:t>
      </w:r>
      <w:r w:rsidRPr="00187E41">
        <w:rPr>
          <w:rFonts w:ascii="Times New Roman" w:hAnsi="Times New Roman"/>
          <w:sz w:val="24"/>
          <w:szCs w:val="24"/>
        </w:rPr>
        <w:t>:</w:t>
      </w:r>
      <w:r w:rsidRPr="00187E41">
        <w:t xml:space="preserve"> </w:t>
      </w:r>
      <w:r w:rsidR="002F759E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bookmarkStart w:id="3" w:name="_GoBack"/>
      <w:bookmarkEnd w:id="3"/>
      <w:r w:rsidR="002F759E" w:rsidRPr="002F759E">
        <w:rPr>
          <w:rFonts w:ascii="Times New Roman" w:eastAsia="Times New Roman" w:hAnsi="Times New Roman"/>
          <w:bCs/>
          <w:sz w:val="24"/>
          <w:szCs w:val="24"/>
          <w:lang w:eastAsia="ru-RU"/>
        </w:rPr>
        <w:t>егулирование экономики, деятельности хозяйствующих субъектов и предпринимательства.</w:t>
      </w:r>
      <w:r w:rsidR="002F759E" w:rsidRPr="002F759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2F75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F75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F75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F75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F75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F75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F759E" w:rsidRPr="00187E41">
        <w:rPr>
          <w:rFonts w:ascii="Times New Roman" w:hAnsi="Times New Roman"/>
          <w:sz w:val="24"/>
          <w:szCs w:val="24"/>
        </w:rPr>
        <w:t xml:space="preserve"> </w:t>
      </w:r>
      <w:r w:rsidRPr="00187E41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FD491C">
        <w:rPr>
          <w:rFonts w:ascii="Times New Roman" w:hAnsi="Times New Roman"/>
          <w:sz w:val="24"/>
          <w:szCs w:val="24"/>
        </w:rPr>
        <w:t xml:space="preserve"> </w:t>
      </w:r>
      <w:r w:rsidRPr="00187E41">
        <w:rPr>
          <w:rFonts w:ascii="Times New Roman" w:hAnsi="Times New Roman"/>
          <w:sz w:val="24"/>
          <w:szCs w:val="24"/>
        </w:rPr>
        <w:t>Отдела: регулирование контрактной системы.</w:t>
      </w:r>
      <w:r w:rsidRPr="00187E41">
        <w:t xml:space="preserve"> </w:t>
      </w:r>
      <w:r w:rsidR="002F759E">
        <w:rPr>
          <w:rFonts w:ascii="Times New Roman" w:hAnsi="Times New Roman"/>
          <w:sz w:val="24"/>
          <w:szCs w:val="24"/>
        </w:rPr>
        <w:tab/>
      </w:r>
      <w:r w:rsidR="002F759E">
        <w:rPr>
          <w:rFonts w:ascii="Times New Roman" w:hAnsi="Times New Roman"/>
          <w:sz w:val="24"/>
          <w:szCs w:val="24"/>
        </w:rPr>
        <w:tab/>
      </w:r>
      <w:r w:rsidR="002F759E">
        <w:rPr>
          <w:rFonts w:ascii="Times New Roman" w:hAnsi="Times New Roman"/>
          <w:sz w:val="24"/>
          <w:szCs w:val="24"/>
        </w:rPr>
        <w:tab/>
      </w:r>
      <w:r w:rsidR="002F759E">
        <w:rPr>
          <w:rFonts w:ascii="Times New Roman" w:hAnsi="Times New Roman"/>
          <w:sz w:val="24"/>
          <w:szCs w:val="24"/>
        </w:rPr>
        <w:tab/>
      </w:r>
      <w:r w:rsidR="002F759E">
        <w:rPr>
          <w:rFonts w:ascii="Times New Roman" w:hAnsi="Times New Roman"/>
          <w:sz w:val="24"/>
          <w:szCs w:val="24"/>
        </w:rPr>
        <w:tab/>
      </w:r>
      <w:r w:rsidR="002F759E">
        <w:rPr>
          <w:rFonts w:ascii="Times New Roman" w:hAnsi="Times New Roman"/>
          <w:sz w:val="24"/>
          <w:szCs w:val="24"/>
        </w:rPr>
        <w:tab/>
      </w:r>
      <w:r w:rsidR="002F759E">
        <w:rPr>
          <w:rFonts w:ascii="Times New Roman" w:hAnsi="Times New Roman"/>
          <w:sz w:val="24"/>
          <w:szCs w:val="24"/>
        </w:rPr>
        <w:tab/>
      </w:r>
      <w:r w:rsidR="004A0256"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4A0256"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="004A0256"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 xml:space="preserve">-эксперта </w:t>
      </w:r>
      <w:r w:rsidR="008C6758">
        <w:rPr>
          <w:rFonts w:ascii="Times New Roman" w:hAnsi="Times New Roman"/>
          <w:sz w:val="24"/>
          <w:szCs w:val="24"/>
        </w:rPr>
        <w:t xml:space="preserve">отдела обеспечения </w:t>
      </w:r>
      <w:r w:rsidR="004A0256"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D05CA5">
        <w:rPr>
          <w:rFonts w:ascii="Times New Roman" w:hAnsi="Times New Roman"/>
          <w:sz w:val="24"/>
          <w:szCs w:val="24"/>
        </w:rPr>
        <w:t>МИ ФНС России по крупнейшим налогоплательщикам №5 (далее-</w:t>
      </w:r>
      <w:r w:rsidR="00046E9D" w:rsidRPr="00FD491C">
        <w:rPr>
          <w:rFonts w:ascii="Times New Roman" w:hAnsi="Times New Roman"/>
          <w:sz w:val="24"/>
          <w:szCs w:val="24"/>
        </w:rPr>
        <w:t>Инспекци</w:t>
      </w:r>
      <w:r w:rsidR="008C6758">
        <w:rPr>
          <w:rFonts w:ascii="Times New Roman" w:hAnsi="Times New Roman"/>
          <w:sz w:val="24"/>
          <w:szCs w:val="24"/>
        </w:rPr>
        <w:t>и</w:t>
      </w:r>
      <w:r w:rsidR="00D05CA5">
        <w:rPr>
          <w:rFonts w:ascii="Times New Roman" w:hAnsi="Times New Roman"/>
          <w:sz w:val="24"/>
          <w:szCs w:val="24"/>
        </w:rPr>
        <w:t>)</w:t>
      </w:r>
      <w:r w:rsidR="004A0256"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495153">
        <w:rPr>
          <w:rFonts w:ascii="Times New Roman" w:hAnsi="Times New Roman"/>
          <w:sz w:val="24"/>
          <w:szCs w:val="24"/>
        </w:rPr>
        <w:t>Главный с</w:t>
      </w:r>
      <w:r w:rsidR="008A4307">
        <w:rPr>
          <w:rFonts w:ascii="Times New Roman" w:hAnsi="Times New Roman"/>
          <w:sz w:val="24"/>
          <w:szCs w:val="24"/>
        </w:rPr>
        <w:t>пециалист</w:t>
      </w:r>
      <w:r w:rsidR="00495153">
        <w:rPr>
          <w:rFonts w:ascii="Times New Roman" w:hAnsi="Times New Roman"/>
          <w:sz w:val="24"/>
          <w:szCs w:val="24"/>
        </w:rPr>
        <w:t>-эксперт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6.1. Наличие </w:t>
      </w:r>
      <w:r w:rsidR="00495153">
        <w:rPr>
          <w:rFonts w:ascii="Times New Roman" w:hAnsi="Times New Roman"/>
          <w:sz w:val="24"/>
          <w:szCs w:val="24"/>
        </w:rPr>
        <w:t>высшего</w:t>
      </w:r>
      <w:r w:rsidRPr="00FD491C">
        <w:rPr>
          <w:rFonts w:ascii="Times New Roman" w:hAnsi="Times New Roman"/>
          <w:sz w:val="24"/>
          <w:szCs w:val="24"/>
        </w:rPr>
        <w:t xml:space="preserve"> образования</w:t>
      </w:r>
      <w:r w:rsidR="00564358" w:rsidRPr="00490318">
        <w:rPr>
          <w:rFonts w:ascii="Times New Roman" w:hAnsi="Times New Roman"/>
          <w:sz w:val="24"/>
          <w:szCs w:val="24"/>
        </w:rPr>
        <w:t xml:space="preserve"> </w:t>
      </w:r>
      <w:r w:rsidR="00BD2646" w:rsidRPr="00CA5964">
        <w:rPr>
          <w:rFonts w:ascii="Times New Roman" w:hAnsi="Times New Roman"/>
          <w:sz w:val="24"/>
          <w:szCs w:val="24"/>
        </w:rPr>
        <w:t>-</w:t>
      </w:r>
      <w:r w:rsidR="00564358" w:rsidRPr="004903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264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</w:t>
      </w:r>
      <w:r w:rsidR="00335314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</w:t>
      </w:r>
      <w:r w:rsidR="00335314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79-ФЗ «О государственной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</w:t>
      </w:r>
      <w:r w:rsidR="00335314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210-ФЗ "Об организации предоставления государственных и муниципальных услуг";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943-1 "О налоговых органах Российской Федерации";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152-ФЗ "О персональных данных";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63-ФЗ "Об электронной подписи";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</w:t>
      </w:r>
      <w:r w:rsidR="00335314">
        <w:rPr>
          <w:rFonts w:ascii="Times New Roman" w:eastAsia="Times New Roman" w:hAnsi="Times New Roman"/>
          <w:sz w:val="24"/>
          <w:szCs w:val="24"/>
          <w:lang w:eastAsia="ru-RU"/>
        </w:rPr>
        <w:t>ода  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506 "Об утверждении Положения о Федеральной налоговой службе";</w:t>
      </w:r>
    </w:p>
    <w:p w:rsidR="00D05CA5" w:rsidRPr="005C34C2" w:rsidRDefault="00D05CA5" w:rsidP="00D05C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5C34C2">
        <w:rPr>
          <w:rFonts w:ascii="Times New Roman" w:hAnsi="Times New Roman"/>
          <w:sz w:val="24"/>
          <w:szCs w:val="24"/>
        </w:rPr>
        <w:t>-приказ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5C34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C34C2">
        <w:rPr>
          <w:rFonts w:ascii="Times New Roman" w:hAnsi="Times New Roman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  <w:proofErr w:type="gramEnd"/>
    </w:p>
    <w:p w:rsidR="001A1A0A" w:rsidRPr="006F67CE" w:rsidRDefault="001A1A0A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8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35314">
        <w:rPr>
          <w:rFonts w:ascii="Times New Roman" w:hAnsi="Times New Roman" w:cs="Times New Roman"/>
          <w:sz w:val="24"/>
          <w:szCs w:val="24"/>
        </w:rPr>
        <w:t xml:space="preserve"> от 29 декабря 1994 года №</w:t>
      </w:r>
      <w:r w:rsidRPr="001A1A0A">
        <w:rPr>
          <w:rFonts w:ascii="Times New Roman" w:hAnsi="Times New Roman" w:cs="Times New Roman"/>
          <w:sz w:val="24"/>
          <w:szCs w:val="24"/>
        </w:rPr>
        <w:t xml:space="preserve"> 77-ФЗ "Об обязательном экземпляре документов";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30 ноября 1994 года № 51-ФЗ "Гражданский кодекс Российской Федерации (часть первая)";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26 января 1996 года № 14-ФЗ "Гражданский кодекс Российской Федерации (часть вторая)";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26 июля 2006 года № 135-ФЗ «О защите конкуренции»;</w:t>
      </w:r>
    </w:p>
    <w:p w:rsidR="00A55AFC" w:rsidRPr="00A55AFC" w:rsidRDefault="00D56534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18</w:t>
      </w:r>
      <w:r w:rsidR="00A55AFC" w:rsidRPr="00A55AFC">
        <w:rPr>
          <w:rFonts w:ascii="Times New Roman" w:hAnsi="Times New Roman" w:cs="Times New Roman"/>
          <w:sz w:val="24"/>
          <w:szCs w:val="24"/>
        </w:rPr>
        <w:t xml:space="preserve"> июля 2011 года № 223-ФЗ «О закупках товаров, работ, услуг отдельными видами юридических лиц»;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Федеральный закон от 5 апреля 2013 года № 44-ФЗ "О контрактной системе в сфере закупок товаров, работ, услуг для обеспечения государственных и муниципальных нужд";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20 сентября 2014 года   № 963 "Об осуществлении банковского сопровождения контрактов";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распоряжение Правительства Российской Федерации от 21 марта 2016 года         №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A55AFC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Pr="00A55AFC">
        <w:rPr>
          <w:rFonts w:ascii="Times New Roman" w:hAnsi="Times New Roman" w:cs="Times New Roman"/>
          <w:sz w:val="24"/>
          <w:szCs w:val="24"/>
        </w:rPr>
        <w:t xml:space="preserve"> от 31 января 2014 года №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A55AF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55AFC">
        <w:rPr>
          <w:rFonts w:ascii="Times New Roman" w:hAnsi="Times New Roman" w:cs="Times New Roman"/>
          <w:sz w:val="24"/>
          <w:szCs w:val="24"/>
        </w:rPr>
        <w:t xml:space="preserve"> 029-2014 (КДЕС Ред. 2) и Общероссийского классификатора продукции по видам экономической деятельности (ОКПД2) ОК 034-2014 (КПЕС 2008)";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8 февраля 2017 года     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</w:t>
      </w:r>
      <w:r w:rsidRPr="00A55AFC">
        <w:rPr>
          <w:rFonts w:ascii="Times New Roman" w:hAnsi="Times New Roman" w:cs="Times New Roman"/>
          <w:sz w:val="24"/>
          <w:szCs w:val="24"/>
        </w:rPr>
        <w:lastRenderedPageBreak/>
        <w:t>и муниципальных нужд и Правил использования каталога товаров, работ, услуг для обеспечения государственных и муниципальных нужд»;</w:t>
      </w:r>
    </w:p>
    <w:p w:rsidR="00A55AFC" w:rsidRP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AF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августа 2017 года     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</w:t>
      </w:r>
      <w:proofErr w:type="gramEnd"/>
      <w:r w:rsidRPr="00A55AF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15 мая 2017 года № 570 и признании </w:t>
      </w:r>
      <w:proofErr w:type="gramStart"/>
      <w:r w:rsidRPr="00A55AFC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A55AFC">
        <w:rPr>
          <w:rFonts w:ascii="Times New Roman" w:hAnsi="Times New Roman" w:cs="Times New Roman"/>
          <w:sz w:val="24"/>
          <w:szCs w:val="24"/>
        </w:rPr>
        <w:t xml:space="preserve"> силу постановления Правительства Российской Федерации от 25 ноября 2013 года № 1063»;</w:t>
      </w:r>
    </w:p>
    <w:p w:rsidR="00A55AFC" w:rsidRDefault="00A55AFC" w:rsidP="003353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FC">
        <w:rPr>
          <w:rFonts w:ascii="Times New Roman" w:hAnsi="Times New Roman" w:cs="Times New Roman"/>
          <w:sz w:val="24"/>
          <w:szCs w:val="24"/>
        </w:rPr>
        <w:t>- распоряжение Правительства Российской Федерации от 21 марта   2016 года      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</w:r>
    </w:p>
    <w:p w:rsidR="003A1835" w:rsidRPr="00D05CA5" w:rsidRDefault="003A1835" w:rsidP="003A1835">
      <w:pPr>
        <w:spacing w:after="0" w:line="240" w:lineRule="auto"/>
        <w:ind w:left="1429" w:hanging="720"/>
        <w:rPr>
          <w:rFonts w:ascii="Times New Roman" w:eastAsia="Times New Roman" w:hAnsi="Times New Roman"/>
          <w:sz w:val="24"/>
          <w:szCs w:val="24"/>
          <w:lang w:bidi="en-US"/>
        </w:rPr>
      </w:pPr>
      <w:r w:rsidRPr="00D05CA5">
        <w:rPr>
          <w:rFonts w:ascii="Times New Roman" w:eastAsia="Times New Roman" w:hAnsi="Times New Roman"/>
          <w:sz w:val="24"/>
          <w:szCs w:val="24"/>
          <w:lang w:bidi="en-US"/>
        </w:rPr>
        <w:t>- Гражданский кодекс Российской Федерации (часть первая);</w:t>
      </w:r>
    </w:p>
    <w:p w:rsidR="003A1835" w:rsidRPr="00D05CA5" w:rsidRDefault="003A1835" w:rsidP="003A1835">
      <w:pPr>
        <w:spacing w:after="0" w:line="240" w:lineRule="auto"/>
        <w:ind w:left="1429" w:hanging="720"/>
        <w:rPr>
          <w:rFonts w:ascii="Times New Roman" w:eastAsia="Times New Roman" w:hAnsi="Times New Roman"/>
          <w:sz w:val="24"/>
          <w:szCs w:val="24"/>
          <w:lang w:bidi="en-US"/>
        </w:rPr>
      </w:pPr>
      <w:r w:rsidRPr="00D05CA5">
        <w:rPr>
          <w:rFonts w:ascii="Times New Roman" w:eastAsia="Times New Roman" w:hAnsi="Times New Roman"/>
          <w:sz w:val="24"/>
          <w:szCs w:val="24"/>
          <w:lang w:bidi="en-US"/>
        </w:rPr>
        <w:t>- Гражданский кодекс Российской Федерации (часть вторая);</w:t>
      </w:r>
    </w:p>
    <w:p w:rsidR="003A1835" w:rsidRPr="00D05CA5" w:rsidRDefault="003A1835" w:rsidP="003A1835">
      <w:pPr>
        <w:spacing w:after="0" w:line="240" w:lineRule="auto"/>
        <w:ind w:left="1429" w:hanging="720"/>
        <w:rPr>
          <w:rFonts w:ascii="Times New Roman" w:eastAsia="Times New Roman" w:hAnsi="Times New Roman"/>
          <w:sz w:val="24"/>
          <w:szCs w:val="24"/>
          <w:lang w:bidi="en-US"/>
        </w:rPr>
      </w:pPr>
      <w:r w:rsidRPr="00D05CA5">
        <w:rPr>
          <w:rFonts w:ascii="Times New Roman" w:eastAsia="Times New Roman" w:hAnsi="Times New Roman"/>
          <w:sz w:val="24"/>
          <w:szCs w:val="24"/>
          <w:lang w:bidi="en-US"/>
        </w:rPr>
        <w:t>- Гражданский кодекс Российской Федерации (часть третья);</w:t>
      </w:r>
    </w:p>
    <w:p w:rsidR="003A1835" w:rsidRPr="00D05CA5" w:rsidRDefault="003A1835" w:rsidP="003A1835">
      <w:pPr>
        <w:spacing w:after="0" w:line="240" w:lineRule="auto"/>
        <w:ind w:left="1429" w:hanging="720"/>
        <w:rPr>
          <w:rFonts w:ascii="Times New Roman" w:eastAsia="Times New Roman" w:hAnsi="Times New Roman"/>
          <w:sz w:val="24"/>
          <w:szCs w:val="24"/>
          <w:lang w:bidi="en-US"/>
        </w:rPr>
      </w:pPr>
      <w:r w:rsidRPr="00D05CA5">
        <w:rPr>
          <w:rFonts w:ascii="Times New Roman" w:eastAsia="Times New Roman" w:hAnsi="Times New Roman"/>
          <w:sz w:val="24"/>
          <w:szCs w:val="24"/>
          <w:lang w:bidi="en-US"/>
        </w:rPr>
        <w:t>- Гражданский кодекс Российской Федерации (часть четвертая);</w:t>
      </w:r>
    </w:p>
    <w:p w:rsidR="003A1835" w:rsidRPr="00D05CA5" w:rsidRDefault="003A1835" w:rsidP="003A1835">
      <w:pPr>
        <w:pStyle w:val="Default"/>
        <w:ind w:left="709"/>
        <w:jc w:val="both"/>
      </w:pPr>
      <w:r w:rsidRPr="00D05CA5">
        <w:t>- Федеральный закон от 26 июля 2006 г. № 135-ФЗ «О защите конкуренции»;</w:t>
      </w:r>
    </w:p>
    <w:p w:rsidR="003A1835" w:rsidRPr="00D05CA5" w:rsidRDefault="003A1835" w:rsidP="003A18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D05CA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- постановление Правительства Российской Федерации от 30 сентября 2019 г. № 1279 «Об установлении порядка формирования, утверждения планов-графиков закупок, внесения изменений в такие планы-графики, размещения планов 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Федерации»;</w:t>
      </w:r>
      <w:proofErr w:type="gramEnd"/>
    </w:p>
    <w:p w:rsidR="00EE6792" w:rsidRPr="00D05CA5" w:rsidRDefault="00EE6792" w:rsidP="00EE67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05CA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постановление Правительства Российской Федерации от 28 ноября 2013 г. № 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EE6792" w:rsidRPr="00D05CA5" w:rsidRDefault="00EE6792" w:rsidP="00EE6792">
      <w:pPr>
        <w:pStyle w:val="Default"/>
        <w:ind w:firstLine="709"/>
        <w:jc w:val="both"/>
      </w:pPr>
      <w:r w:rsidRPr="00D05CA5">
        <w:rPr>
          <w:bCs w:val="0"/>
          <w:iCs w:val="0"/>
        </w:rPr>
        <w:t xml:space="preserve">- </w:t>
      </w:r>
      <w:r w:rsidRPr="00D05CA5">
        <w:t>постановление Правительства Российской Федерации от 31 октября 2014 г. № 1132 «О порядке ведения реестра договоров, заключенных заказчиками по результатам закупки»;</w:t>
      </w:r>
    </w:p>
    <w:p w:rsidR="00EE6792" w:rsidRPr="00D05CA5" w:rsidRDefault="00EE6792" w:rsidP="00EE6792">
      <w:pPr>
        <w:pStyle w:val="Default"/>
        <w:ind w:firstLine="709"/>
        <w:jc w:val="both"/>
      </w:pPr>
      <w:proofErr w:type="gramStart"/>
      <w:r w:rsidRPr="00D05CA5">
        <w:t>- постановление Правительства Российской Федерации от 30 июня 2020 г. № 961 «Об установлении предельного размера (предельных размеров) начальной (максимальной) цены контракта, при превышении которого заключение контракта с единственным поставщиком (подрядчиком, исполнителем) в случае признания конкурса, аукциона или запроса предложений несостоявшимися осуществляется по согласованию с контрольным органом в сфере закупок товаров, работ, услуг для обеспечения государственных и муниципальных нужд, об утверждении Правил</w:t>
      </w:r>
      <w:proofErr w:type="gramEnd"/>
      <w:r w:rsidRPr="00D05CA5">
        <w:t xml:space="preserve"> согласования контрольным органом в сфере закупок товаров, работ, услуг для обеспечения государственных и муниципальных нужд заключения контракта с единственным поставщиком (подрядчиком, исполнителем) и о внесении изменений в некоторые акты Правительства Российской Федерации»;</w:t>
      </w:r>
    </w:p>
    <w:p w:rsidR="003A1835" w:rsidRPr="00A55AFC" w:rsidRDefault="00EE6792" w:rsidP="00EE6792">
      <w:pPr>
        <w:pStyle w:val="Default"/>
        <w:ind w:firstLine="709"/>
        <w:jc w:val="both"/>
      </w:pPr>
      <w:r w:rsidRPr="00D05CA5">
        <w:t>- приказ Минфина России от 4 июня 2018 г. № 126н «Об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 государственных и муниципальных нужд»;</w:t>
      </w:r>
    </w:p>
    <w:p w:rsidR="001115D8" w:rsidRPr="00FD491C" w:rsidRDefault="00030B25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5AFC">
        <w:rPr>
          <w:rFonts w:ascii="Times New Roman" w:hAnsi="Times New Roman"/>
          <w:sz w:val="24"/>
          <w:szCs w:val="24"/>
        </w:rPr>
        <w:t>Главный  с</w:t>
      </w:r>
      <w:r w:rsidR="008A4307" w:rsidRPr="00A55AFC">
        <w:rPr>
          <w:rFonts w:ascii="Times New Roman" w:hAnsi="Times New Roman"/>
          <w:sz w:val="24"/>
          <w:szCs w:val="24"/>
        </w:rPr>
        <w:t>пециалист</w:t>
      </w:r>
      <w:r w:rsidRPr="00A55AFC">
        <w:rPr>
          <w:rFonts w:ascii="Times New Roman" w:hAnsi="Times New Roman"/>
          <w:sz w:val="24"/>
          <w:szCs w:val="24"/>
        </w:rPr>
        <w:t>-эксперт</w:t>
      </w:r>
      <w:r w:rsidR="001115D8" w:rsidRPr="00A55AF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1115D8" w:rsidRPr="00CA5964">
        <w:rPr>
          <w:rFonts w:ascii="Times New Roman" w:hAnsi="Times New Roman"/>
          <w:sz w:val="24"/>
          <w:szCs w:val="24"/>
        </w:rPr>
        <w:t>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AA187C" w:rsidRDefault="00AA187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63856" w:rsidRDefault="00D63856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62562A" w:rsidRPr="0062562A" w:rsidRDefault="0062562A" w:rsidP="006256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D05CA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lastRenderedPageBreak/>
        <w:t>- практика применения законодательства Российской Федерации в сфере осуществления закупок товаров, работ, услуг для обеспечения государственных и муниципальных нужд и закупок товаров, работ, услуг отдельными видами юридических лиц;</w:t>
      </w:r>
    </w:p>
    <w:p w:rsidR="00A55AFC" w:rsidRPr="00FD491C" w:rsidRDefault="00A55AFC" w:rsidP="00A55A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4E5850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D05CA5" w:rsidRDefault="00D05CA5" w:rsidP="00D05C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628A1">
        <w:rPr>
          <w:rFonts w:ascii="Times New Roman" w:hAnsi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порядок подготовки обоснования закупок;</w:t>
      </w:r>
    </w:p>
    <w:p w:rsidR="00F85DE5" w:rsidRPr="00F85DE5" w:rsidRDefault="00F85DE5" w:rsidP="00F85DE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85DE5">
        <w:rPr>
          <w:rFonts w:ascii="Times New Roman" w:hAnsi="Times New Roman"/>
          <w:sz w:val="24"/>
          <w:szCs w:val="24"/>
        </w:rPr>
        <w:t>-порядок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F85DE5" w:rsidRPr="00F85DE5" w:rsidRDefault="00F85DE5" w:rsidP="00F85DE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bookmarkStart w:id="7" w:name="_Toc479853461"/>
      <w:r w:rsidRPr="00F85DE5">
        <w:rPr>
          <w:rFonts w:ascii="Times New Roman" w:hAnsi="Times New Roman"/>
          <w:sz w:val="24"/>
          <w:szCs w:val="24"/>
        </w:rPr>
        <w:t>- порядок и особенности процедуры определения поставщиков (подрядчиков, исполнителей)</w:t>
      </w:r>
      <w:bookmarkEnd w:id="7"/>
    </w:p>
    <w:p w:rsidR="00F85DE5" w:rsidRPr="00F85DE5" w:rsidRDefault="00F85DE5" w:rsidP="00F85DE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8" w:name="_Toc479853462"/>
      <w:r w:rsidRPr="00F85DE5">
        <w:rPr>
          <w:rFonts w:ascii="Times New Roman" w:hAnsi="Times New Roman"/>
          <w:sz w:val="24"/>
          <w:szCs w:val="24"/>
        </w:rPr>
        <w:t>путем проведения конкурсов и аукционов/запроса котировок/запроса предложений/закрытыми способами;</w:t>
      </w:r>
      <w:bookmarkEnd w:id="8"/>
    </w:p>
    <w:p w:rsidR="00A55AFC" w:rsidRP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A55AFC" w:rsidRDefault="00A55AFC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55AFC">
        <w:rPr>
          <w:rFonts w:ascii="Times New Roman" w:hAnsi="Times New Roman"/>
          <w:sz w:val="24"/>
          <w:szCs w:val="24"/>
          <w:lang w:val="ru-RU"/>
        </w:rPr>
        <w:t>- этапы и порядок исполнения, изменения и расторжения контракта;</w:t>
      </w:r>
    </w:p>
    <w:p w:rsidR="00CC7A5B" w:rsidRPr="00A55AFC" w:rsidRDefault="00CC7A5B" w:rsidP="00335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ответственность за нарушение законодательства о контрактной системе в сфере закупок.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</w:t>
      </w:r>
      <w:r w:rsidR="00BD2646" w:rsidRPr="00FD491C">
        <w:rPr>
          <w:rFonts w:ascii="Times New Roman" w:hAnsi="Times New Roman"/>
          <w:sz w:val="24"/>
          <w:szCs w:val="24"/>
        </w:rPr>
        <w:t xml:space="preserve">стратегически </w:t>
      </w:r>
      <w:r w:rsidR="00BD2646">
        <w:rPr>
          <w:rFonts w:ascii="Times New Roman" w:hAnsi="Times New Roman"/>
          <w:sz w:val="24"/>
          <w:szCs w:val="24"/>
        </w:rPr>
        <w:t>(</w:t>
      </w:r>
      <w:r w:rsidR="00FE10A4" w:rsidRPr="00FD491C">
        <w:rPr>
          <w:rFonts w:ascii="Times New Roman" w:hAnsi="Times New Roman"/>
          <w:sz w:val="24"/>
          <w:szCs w:val="24"/>
        </w:rPr>
        <w:t xml:space="preserve">системно);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A64302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271AB4" w:rsidRDefault="00271AB4" w:rsidP="00271AB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Наличие профессиональных умений: </w:t>
      </w:r>
    </w:p>
    <w:p w:rsidR="00F85DE5" w:rsidRPr="0061560C" w:rsidRDefault="00F85DE5" w:rsidP="00F85DE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560C">
        <w:rPr>
          <w:rFonts w:ascii="Times New Roman" w:hAnsi="Times New Roman"/>
          <w:sz w:val="24"/>
          <w:szCs w:val="24"/>
          <w:lang w:val="ru-RU"/>
        </w:rPr>
        <w:t>- работы в сфере, соответствующей направлению деятельности Отдела, организации и обеспечения выполнения поставленных задач;</w:t>
      </w:r>
    </w:p>
    <w:p w:rsidR="00F85DE5" w:rsidRPr="0061560C" w:rsidRDefault="00F85DE5" w:rsidP="00F85DE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560C">
        <w:rPr>
          <w:rFonts w:ascii="Times New Roman" w:hAnsi="Times New Roman"/>
          <w:sz w:val="24"/>
          <w:szCs w:val="24"/>
          <w:lang w:val="ru-RU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F85DE5" w:rsidRPr="0061560C" w:rsidRDefault="00F85DE5" w:rsidP="00F85DE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560C">
        <w:rPr>
          <w:rFonts w:ascii="Times New Roman" w:hAnsi="Times New Roman"/>
          <w:sz w:val="24"/>
          <w:szCs w:val="24"/>
          <w:lang w:val="ru-RU"/>
        </w:rPr>
        <w:t>- ведения деловых переговоров, составления делового письма;</w:t>
      </w:r>
    </w:p>
    <w:p w:rsidR="00F85DE5" w:rsidRPr="0061560C" w:rsidRDefault="00F85DE5" w:rsidP="00F85DE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560C">
        <w:rPr>
          <w:rFonts w:ascii="Times New Roman" w:hAnsi="Times New Roman"/>
          <w:sz w:val="24"/>
          <w:szCs w:val="24"/>
          <w:lang w:val="ru-RU"/>
        </w:rPr>
        <w:t>- взаимодействия с органами государственной власти, общественными организациями;</w:t>
      </w:r>
    </w:p>
    <w:p w:rsidR="00F85DE5" w:rsidRPr="0061560C" w:rsidRDefault="00F85DE5" w:rsidP="00F85DE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560C">
        <w:rPr>
          <w:rFonts w:ascii="Times New Roman" w:hAnsi="Times New Roman"/>
          <w:sz w:val="24"/>
          <w:szCs w:val="24"/>
          <w:lang w:val="ru-RU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F85DE5" w:rsidRPr="0061560C" w:rsidRDefault="00F85DE5" w:rsidP="00F85DE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560C">
        <w:rPr>
          <w:rFonts w:ascii="Times New Roman" w:hAnsi="Times New Roman"/>
          <w:sz w:val="24"/>
          <w:szCs w:val="24"/>
          <w:lang w:val="ru-RU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85DE5" w:rsidRPr="0061560C" w:rsidRDefault="00F85DE5" w:rsidP="00F85DE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560C">
        <w:rPr>
          <w:rFonts w:ascii="Times New Roman" w:hAnsi="Times New Roman"/>
          <w:sz w:val="24"/>
          <w:szCs w:val="24"/>
          <w:lang w:val="ru-RU"/>
        </w:rPr>
        <w:t>- управления электронной почтой;</w:t>
      </w:r>
    </w:p>
    <w:p w:rsidR="00F85DE5" w:rsidRPr="0061560C" w:rsidRDefault="00F85DE5" w:rsidP="00F85DE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1560C">
        <w:rPr>
          <w:rFonts w:ascii="Times New Roman" w:hAnsi="Times New Roman"/>
          <w:sz w:val="24"/>
          <w:szCs w:val="24"/>
          <w:lang w:val="ru-RU"/>
        </w:rPr>
        <w:t>- подготовки презентаций, использования графических объектов в электронных документах.</w:t>
      </w:r>
    </w:p>
    <w:p w:rsidR="004E5850" w:rsidRPr="00D05CA5" w:rsidRDefault="004E5850" w:rsidP="004E5850">
      <w:pPr>
        <w:tabs>
          <w:tab w:val="left" w:pos="903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D05CA5">
        <w:rPr>
          <w:rFonts w:ascii="Times New Roman" w:eastAsia="Times New Roman" w:hAnsi="Times New Roman"/>
          <w:sz w:val="24"/>
          <w:szCs w:val="24"/>
          <w:lang w:bidi="en-US"/>
        </w:rPr>
        <w:t xml:space="preserve">- работа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</w:t>
      </w:r>
      <w:r w:rsidRPr="00D05CA5"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>закрытый двухэтапный конкурс), аукционов (аукцион в электронной форме, закрытый аукцион, совместный аукцион), запроса предложений);</w:t>
      </w:r>
    </w:p>
    <w:p w:rsidR="004E5850" w:rsidRPr="004E5850" w:rsidRDefault="004E5850" w:rsidP="004E5850">
      <w:pPr>
        <w:tabs>
          <w:tab w:val="left" w:pos="903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D05CA5">
        <w:rPr>
          <w:rFonts w:ascii="Times New Roman" w:eastAsia="Times New Roman" w:hAnsi="Times New Roman"/>
          <w:sz w:val="24"/>
          <w:szCs w:val="24"/>
          <w:lang w:bidi="en-US"/>
        </w:rPr>
        <w:t>- ведение и составление отчетности об осуществлении закупок для государственных нужд;</w:t>
      </w:r>
    </w:p>
    <w:p w:rsidR="00271AB4" w:rsidRDefault="00271AB4" w:rsidP="000A4D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планирование закупок;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контроль осуществления закупок;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закупки у единственного поставщика (подрядчика, исполнителя);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исполнение государственных контрактов;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составление, заключение, изменение и расторжение контрактов;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подготовка планов закупок;</w:t>
      </w:r>
    </w:p>
    <w:p w:rsidR="00271AB4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технических заданий извещений и документаций об осуществлении закупок;</w:t>
      </w:r>
    </w:p>
    <w:p w:rsidR="00271AB4" w:rsidRPr="00F23D2C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3D2C">
        <w:rPr>
          <w:rFonts w:ascii="Times New Roman" w:hAnsi="Times New Roman"/>
          <w:sz w:val="24"/>
          <w:szCs w:val="24"/>
        </w:rPr>
        <w:t>- подготовка обоснования закупок;</w:t>
      </w:r>
    </w:p>
    <w:p w:rsidR="00271AB4" w:rsidRPr="00F23D2C" w:rsidRDefault="00703AA2" w:rsidP="00703AA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="00271AB4" w:rsidRPr="00F23D2C">
        <w:rPr>
          <w:rFonts w:ascii="Times New Roman" w:hAnsi="Times New Roman"/>
          <w:sz w:val="24"/>
          <w:szCs w:val="24"/>
        </w:rPr>
        <w:t>определение начальной (максимальной) цены контракта, заключаемого с единственным поставщиком (подрядчиком, исполнителем);</w:t>
      </w:r>
    </w:p>
    <w:p w:rsidR="00271AB4" w:rsidRPr="00F23D2C" w:rsidRDefault="00271AB4" w:rsidP="00271AB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3D2C">
        <w:rPr>
          <w:rFonts w:ascii="Times New Roman" w:hAnsi="Times New Roman"/>
          <w:sz w:val="24"/>
          <w:szCs w:val="24"/>
        </w:rPr>
        <w:t>- применение антидемпинг</w:t>
      </w:r>
      <w:r w:rsidR="00F23D2C">
        <w:rPr>
          <w:rFonts w:ascii="Times New Roman" w:hAnsi="Times New Roman"/>
          <w:sz w:val="24"/>
          <w:szCs w:val="24"/>
        </w:rPr>
        <w:t>овых мер при проведении закупок.</w:t>
      </w:r>
    </w:p>
    <w:p w:rsidR="007F4CAB" w:rsidRPr="00F23D2C" w:rsidRDefault="007F4CAB" w:rsidP="007F4CA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</w:p>
    <w:p w:rsidR="00FE10A4" w:rsidRPr="00FE10A4" w:rsidRDefault="00FE10A4" w:rsidP="008F108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030B25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030B25">
        <w:rPr>
          <w:rFonts w:ascii="Times New Roman" w:hAnsi="Times New Roman"/>
          <w:sz w:val="24"/>
          <w:szCs w:val="24"/>
        </w:rPr>
        <w:t>-эксперта</w:t>
      </w:r>
      <w:r w:rsidR="000671D9" w:rsidRPr="007B0C27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85DE5">
        <w:rPr>
          <w:rFonts w:ascii="Times New Roman" w:hAnsi="Times New Roman"/>
          <w:sz w:val="24"/>
          <w:szCs w:val="24"/>
        </w:rPr>
        <w:t>,19,20,20.1</w:t>
      </w:r>
      <w:r w:rsidR="000671D9" w:rsidRPr="007B0C27">
        <w:rPr>
          <w:rFonts w:ascii="Times New Roman" w:hAnsi="Times New Roman"/>
          <w:sz w:val="24"/>
          <w:szCs w:val="24"/>
        </w:rPr>
        <w:t xml:space="preserve">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30B25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030B25">
        <w:rPr>
          <w:rFonts w:ascii="Times New Roman" w:hAnsi="Times New Roman"/>
          <w:sz w:val="24"/>
          <w:szCs w:val="24"/>
        </w:rPr>
        <w:t>-эксперт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19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F85DE5" w:rsidRDefault="00F85DE5" w:rsidP="00F85DE5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C331B7" w:rsidRPr="00C331B7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- организовывать и вести работу </w:t>
      </w:r>
      <w:proofErr w:type="gramStart"/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по подготовке документов в соответствии с требованиями Федерального закона для последующего заключения Государственных контрактов на работы</w:t>
      </w:r>
      <w:proofErr w:type="gramEnd"/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, услуги и товары, контролировать исполнение организациями договорных отношений;</w:t>
      </w:r>
    </w:p>
    <w:p w:rsidR="00C331B7" w:rsidRPr="00C331B7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>принимать участие в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размещени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извещений на официальном сайте «Российской Федерации для размещения информации о размещении заказов на поставки товаров, выполнение работ, оказание услуг» Инспекции путем проведения открытых конкурсов, аукционов, в том числе электронных, запросов котировок;</w:t>
      </w:r>
    </w:p>
    <w:p w:rsidR="00C331B7" w:rsidRPr="00C331B7" w:rsidRDefault="00C331B7" w:rsidP="003064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обеспечивать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установленный законом прием и регистрацию заявок на участие в</w:t>
      </w:r>
      <w:r w:rsidR="0030640C">
        <w:rPr>
          <w:rFonts w:ascii="Times New Roman" w:eastAsiaTheme="minorHAnsi" w:hAnsi="Times New Roman"/>
          <w:color w:val="000000"/>
          <w:sz w:val="24"/>
          <w:szCs w:val="24"/>
        </w:rPr>
        <w:t xml:space="preserve"> объявленных Инспекцией торгах;</w:t>
      </w:r>
    </w:p>
    <w:p w:rsidR="00271AB4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- принимать участие 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 xml:space="preserve">в 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подготовк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проектов конкурсной документации и государственных контрактов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:rsidR="00C331B7" w:rsidRPr="00C331B7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обеспечивать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согласование необходимых документов и материалов для проведения закупок товаров, работ и услуг для нужд Инспекции путем запроса котировок цен, аукционов и конкурсов;</w:t>
      </w:r>
    </w:p>
    <w:p w:rsidR="00C331B7" w:rsidRPr="00C331B7" w:rsidRDefault="0030640C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271AB4">
        <w:rPr>
          <w:rFonts w:ascii="Times New Roman" w:eastAsiaTheme="minorHAnsi" w:hAnsi="Times New Roman"/>
          <w:color w:val="000000"/>
          <w:sz w:val="24"/>
          <w:szCs w:val="24"/>
        </w:rPr>
        <w:t xml:space="preserve">принимать участие в работе по </w:t>
      </w:r>
      <w:r w:rsidR="00C331B7" w:rsidRPr="00C331B7">
        <w:rPr>
          <w:rFonts w:ascii="Times New Roman" w:eastAsiaTheme="minorHAnsi" w:hAnsi="Times New Roman"/>
          <w:color w:val="000000"/>
          <w:sz w:val="24"/>
          <w:szCs w:val="24"/>
        </w:rPr>
        <w:t>заключени</w:t>
      </w:r>
      <w:r w:rsidR="007E616B">
        <w:rPr>
          <w:rFonts w:ascii="Times New Roman" w:eastAsiaTheme="minorHAnsi" w:hAnsi="Times New Roman"/>
          <w:color w:val="000000"/>
          <w:sz w:val="24"/>
          <w:szCs w:val="24"/>
        </w:rPr>
        <w:t>ю</w:t>
      </w:r>
      <w:r w:rsidR="00C331B7"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государственных контрактов, договоров с победителями проведенных торгов;</w:t>
      </w:r>
    </w:p>
    <w:p w:rsidR="00C331B7" w:rsidRPr="00C331B7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30640C">
        <w:rPr>
          <w:rFonts w:ascii="Times New Roman" w:eastAsiaTheme="minorHAnsi" w:hAnsi="Times New Roman"/>
          <w:color w:val="000000"/>
          <w:sz w:val="24"/>
          <w:szCs w:val="24"/>
        </w:rPr>
        <w:t xml:space="preserve"> обеспечивать </w:t>
      </w: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ведение реестра договоров и контрактов;</w:t>
      </w:r>
    </w:p>
    <w:p w:rsidR="00C331B7" w:rsidRPr="00C331B7" w:rsidRDefault="0030640C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обеспечивать</w:t>
      </w:r>
      <w:r w:rsidR="00C331B7" w:rsidRPr="00C331B7">
        <w:rPr>
          <w:rFonts w:ascii="Times New Roman" w:eastAsiaTheme="minorHAnsi" w:hAnsi="Times New Roman"/>
          <w:color w:val="000000"/>
          <w:sz w:val="24"/>
          <w:szCs w:val="24"/>
        </w:rPr>
        <w:t xml:space="preserve"> подготовку и представление в казначейство сведений по заключенным и исполненным государственным контрактам;</w:t>
      </w:r>
    </w:p>
    <w:p w:rsidR="00F85DE5" w:rsidRDefault="00C331B7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C331B7">
        <w:rPr>
          <w:rFonts w:ascii="Times New Roman" w:eastAsiaTheme="minorHAnsi" w:hAnsi="Times New Roman"/>
          <w:color w:val="000000"/>
          <w:sz w:val="24"/>
          <w:szCs w:val="24"/>
        </w:rPr>
        <w:t>- принимать участие в работе различных комиссий, организованных приказами начальника Инспекции;</w:t>
      </w:r>
      <w:r w:rsidR="00F85DE5" w:rsidRPr="00F85DE5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D09BF" w:rsidRDefault="00F85DE5" w:rsidP="00C331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140A2D">
        <w:rPr>
          <w:rFonts w:ascii="Times New Roman" w:eastAsiaTheme="minorHAnsi" w:hAnsi="Times New Roman"/>
          <w:sz w:val="24"/>
          <w:szCs w:val="24"/>
        </w:rPr>
        <w:t xml:space="preserve">- по согласованию с отделом безопасности получать услугу удаленного доступа к </w:t>
      </w:r>
      <w:r>
        <w:rPr>
          <w:rFonts w:ascii="Times New Roman" w:eastAsiaTheme="minorHAnsi" w:hAnsi="Times New Roman"/>
          <w:color w:val="000000"/>
          <w:sz w:val="24"/>
          <w:szCs w:val="24"/>
        </w:rPr>
        <w:t>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846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384602">
        <w:rPr>
          <w:rFonts w:ascii="Times New Roman" w:hAnsi="Times New Roman"/>
          <w:sz w:val="24"/>
          <w:szCs w:val="24"/>
        </w:rPr>
        <w:t>-эксперт</w:t>
      </w:r>
      <w:r w:rsidR="008A4307">
        <w:rPr>
          <w:rFonts w:ascii="Times New Roman" w:hAnsi="Times New Roman"/>
          <w:sz w:val="24"/>
          <w:szCs w:val="24"/>
        </w:rPr>
        <w:t xml:space="preserve">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A64302">
        <w:rPr>
          <w:rFonts w:ascii="Times New Roman" w:hAnsi="Times New Roman"/>
          <w:bCs/>
          <w:sz w:val="24"/>
          <w:szCs w:val="24"/>
        </w:rPr>
        <w:t>Главный с</w:t>
      </w:r>
      <w:r w:rsidR="008A4307">
        <w:rPr>
          <w:rFonts w:ascii="Times New Roman" w:hAnsi="Times New Roman"/>
          <w:bCs/>
          <w:sz w:val="24"/>
          <w:szCs w:val="24"/>
        </w:rPr>
        <w:t>пециалист</w:t>
      </w:r>
      <w:r w:rsidR="00841B10">
        <w:rPr>
          <w:rFonts w:ascii="Times New Roman" w:hAnsi="Times New Roman"/>
          <w:bCs/>
          <w:sz w:val="24"/>
          <w:szCs w:val="24"/>
        </w:rPr>
        <w:t>-</w:t>
      </w:r>
      <w:r w:rsidR="00A64302">
        <w:rPr>
          <w:rFonts w:ascii="Times New Roman" w:hAnsi="Times New Roman"/>
          <w:bCs/>
          <w:sz w:val="24"/>
          <w:szCs w:val="24"/>
        </w:rPr>
        <w:t>эксперт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</w:t>
      </w:r>
      <w:r w:rsidR="00335314">
        <w:rPr>
          <w:rFonts w:ascii="Times New Roman" w:hAnsi="Times New Roman"/>
          <w:sz w:val="24"/>
          <w:szCs w:val="24"/>
        </w:rPr>
        <w:t>ийской Федерации от 30.09.2004 №</w:t>
      </w:r>
      <w:r w:rsidRPr="00EC3496">
        <w:rPr>
          <w:rFonts w:ascii="Times New Roman" w:hAnsi="Times New Roman"/>
          <w:sz w:val="24"/>
          <w:szCs w:val="24"/>
        </w:rPr>
        <w:t xml:space="preserve"> 506 "Об утверждении Положения о Федеральной налоговой службе" (Собрание законодательст</w:t>
      </w:r>
      <w:r w:rsidR="00335314">
        <w:rPr>
          <w:rFonts w:ascii="Times New Roman" w:hAnsi="Times New Roman"/>
          <w:sz w:val="24"/>
          <w:szCs w:val="24"/>
        </w:rPr>
        <w:t>ва Российской Федерации, 2004, № 40, ст. 3961; 2017,  №</w:t>
      </w:r>
      <w:r w:rsidRPr="00EC3496">
        <w:rPr>
          <w:rFonts w:ascii="Times New Roman" w:hAnsi="Times New Roman"/>
          <w:sz w:val="24"/>
          <w:szCs w:val="24"/>
        </w:rPr>
        <w:t xml:space="preserve">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A64302">
        <w:t>Главный с</w:t>
      </w:r>
      <w:r w:rsidR="008A4307">
        <w:t>пециалист</w:t>
      </w:r>
      <w:r w:rsidR="00A64302">
        <w:t>-эксперт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4302" w:rsidRDefault="00A6430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4302" w:rsidRDefault="00A6430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FF68A9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40A2D" w:rsidRDefault="00140A2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D4F" w:rsidRDefault="005C4D4F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A64302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0A1142">
        <w:rPr>
          <w:rFonts w:ascii="Times New Roman" w:hAnsi="Times New Roman"/>
          <w:bCs/>
          <w:sz w:val="24"/>
          <w:szCs w:val="24"/>
        </w:rPr>
        <w:t>специалист</w:t>
      </w:r>
      <w:r w:rsidR="00A64302">
        <w:rPr>
          <w:rFonts w:ascii="Times New Roman" w:hAnsi="Times New Roman"/>
          <w:bCs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A64302">
        <w:rPr>
          <w:rFonts w:ascii="Times New Roman" w:hAnsi="Times New Roman"/>
          <w:sz w:val="24"/>
          <w:szCs w:val="24"/>
        </w:rPr>
        <w:t>Главный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="000671D9" w:rsidRPr="001243EB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A64302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>
        <w:rPr>
          <w:rFonts w:ascii="Times New Roman" w:hAnsi="Times New Roman"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30640C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30640C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30640C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C4D4F" w:rsidRPr="000671D9" w:rsidRDefault="005C4D4F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lastRenderedPageBreak/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A64302">
        <w:rPr>
          <w:rFonts w:ascii="Times New Roman" w:hAnsi="Times New Roman"/>
          <w:bCs/>
          <w:sz w:val="24"/>
          <w:szCs w:val="24"/>
        </w:rPr>
        <w:t xml:space="preserve">главного </w:t>
      </w:r>
      <w:r w:rsidR="00BD7DC9">
        <w:rPr>
          <w:rFonts w:ascii="Times New Roman" w:hAnsi="Times New Roman"/>
          <w:bCs/>
          <w:sz w:val="24"/>
          <w:szCs w:val="24"/>
        </w:rPr>
        <w:t>специалиста</w:t>
      </w:r>
      <w:r w:rsidR="00A64302">
        <w:rPr>
          <w:rFonts w:ascii="Times New Roman" w:hAnsi="Times New Roman"/>
          <w:bCs/>
          <w:sz w:val="24"/>
          <w:szCs w:val="24"/>
        </w:rPr>
        <w:t>-эксперта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5314" w:rsidRPr="00335314" w:rsidRDefault="000671D9" w:rsidP="0033531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0A1142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</w:t>
      </w:r>
      <w:r w:rsidR="00335314">
        <w:rPr>
          <w:rFonts w:ascii="Times New Roman" w:hAnsi="Times New Roman"/>
          <w:bCs/>
          <w:sz w:val="24"/>
          <w:szCs w:val="24"/>
        </w:rPr>
        <w:t>,</w:t>
      </w:r>
      <w:r w:rsidR="00335314" w:rsidRPr="00335314">
        <w:t xml:space="preserve"> </w:t>
      </w:r>
      <w:r w:rsidR="00335314" w:rsidRPr="00335314">
        <w:rPr>
          <w:rFonts w:ascii="Times New Roman" w:hAnsi="Times New Roman"/>
          <w:bCs/>
          <w:sz w:val="24"/>
          <w:szCs w:val="24"/>
        </w:rPr>
        <w:t>в том числе:</w:t>
      </w:r>
    </w:p>
    <w:p w:rsidR="00335314" w:rsidRPr="00335314" w:rsidRDefault="00335314" w:rsidP="0033531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5314">
        <w:rPr>
          <w:rFonts w:ascii="Times New Roman" w:hAnsi="Times New Roman"/>
          <w:bCs/>
          <w:sz w:val="24"/>
          <w:szCs w:val="24"/>
        </w:rPr>
        <w:t xml:space="preserve">- функции по </w:t>
      </w:r>
      <w:proofErr w:type="gramStart"/>
      <w:r w:rsidRPr="00335314">
        <w:rPr>
          <w:rFonts w:ascii="Times New Roman" w:hAnsi="Times New Roman"/>
          <w:bCs/>
          <w:sz w:val="24"/>
          <w:szCs w:val="24"/>
        </w:rPr>
        <w:t>контролю за</w:t>
      </w:r>
      <w:proofErr w:type="gramEnd"/>
      <w:r w:rsidRPr="00335314">
        <w:rPr>
          <w:rFonts w:ascii="Times New Roman" w:hAnsi="Times New Roman"/>
          <w:bCs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5314" w:rsidRDefault="00335314" w:rsidP="0033531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5314">
        <w:rPr>
          <w:rFonts w:ascii="Times New Roman" w:hAnsi="Times New Roman"/>
          <w:bCs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5314">
        <w:rPr>
          <w:rFonts w:ascii="Times New Roman" w:hAnsi="Times New Roman"/>
          <w:bCs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</w:t>
      </w:r>
      <w:r>
        <w:rPr>
          <w:rFonts w:ascii="Times New Roman" w:hAnsi="Times New Roman"/>
          <w:bCs/>
          <w:sz w:val="24"/>
          <w:szCs w:val="24"/>
        </w:rPr>
        <w:t>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5C4D4F" w:rsidRDefault="005C4D4F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A64302" w:rsidRPr="004E608D" w:rsidRDefault="00A64302" w:rsidP="00A64302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4E608D">
        <w:rPr>
          <w:rFonts w:ascii="Times New Roman" w:hAnsi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C4D4F" w:rsidRDefault="005C4D4F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35314" w:rsidRDefault="003353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85DE5" w:rsidRDefault="00F85DE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4A72" w:rsidRDefault="00D74A7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AA6861" w:rsidP="00902DE4">
      <w:pPr>
        <w:ind w:firstLine="709"/>
      </w:pPr>
    </w:p>
    <w:sectPr w:rsidR="00F11961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861" w:rsidRDefault="00AA6861" w:rsidP="004A0256">
      <w:pPr>
        <w:spacing w:after="0" w:line="240" w:lineRule="auto"/>
      </w:pPr>
      <w:r>
        <w:separator/>
      </w:r>
    </w:p>
  </w:endnote>
  <w:endnote w:type="continuationSeparator" w:id="0">
    <w:p w:rsidR="00AA6861" w:rsidRDefault="00AA686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861" w:rsidRDefault="00AA6861" w:rsidP="004A0256">
      <w:pPr>
        <w:spacing w:after="0" w:line="240" w:lineRule="auto"/>
      </w:pPr>
      <w:r>
        <w:separator/>
      </w:r>
    </w:p>
  </w:footnote>
  <w:footnote w:type="continuationSeparator" w:id="0">
    <w:p w:rsidR="00AA6861" w:rsidRDefault="00AA686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9029E8"/>
    <w:multiLevelType w:val="hybridMultilevel"/>
    <w:tmpl w:val="988E2D00"/>
    <w:numStyleLink w:val="2"/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D064DC5"/>
    <w:multiLevelType w:val="hybridMultilevel"/>
    <w:tmpl w:val="B214299C"/>
    <w:lvl w:ilvl="0" w:tplc="C62898B4">
      <w:start w:val="1"/>
      <w:numFmt w:val="decimal"/>
      <w:lvlText w:val="18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5">
    <w:nsid w:val="79D24EDA"/>
    <w:multiLevelType w:val="hybridMultilevel"/>
    <w:tmpl w:val="A28C3DA4"/>
    <w:lvl w:ilvl="0" w:tplc="7522170E">
      <w:start w:val="1"/>
      <w:numFmt w:val="decimal"/>
      <w:lvlText w:val="2.%1."/>
      <w:lvlJc w:val="left"/>
      <w:pPr>
        <w:ind w:left="2138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A6F5B"/>
    <w:multiLevelType w:val="hybridMultilevel"/>
    <w:tmpl w:val="988E2D00"/>
    <w:styleLink w:val="2"/>
    <w:lvl w:ilvl="0" w:tplc="CACA2034">
      <w:start w:val="1"/>
      <w:numFmt w:val="bullet"/>
      <w:lvlText w:val="▪"/>
      <w:lvlJc w:val="left"/>
      <w:pPr>
        <w:ind w:left="14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2C4410">
      <w:start w:val="1"/>
      <w:numFmt w:val="bullet"/>
      <w:lvlText w:val="o"/>
      <w:lvlJc w:val="left"/>
      <w:pPr>
        <w:ind w:left="214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2ED38E">
      <w:start w:val="1"/>
      <w:numFmt w:val="bullet"/>
      <w:lvlText w:val="▪"/>
      <w:lvlJc w:val="left"/>
      <w:pPr>
        <w:ind w:left="286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B40356">
      <w:start w:val="1"/>
      <w:numFmt w:val="bullet"/>
      <w:lvlText w:val="•"/>
      <w:lvlJc w:val="left"/>
      <w:pPr>
        <w:ind w:left="35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B8F6E4">
      <w:start w:val="1"/>
      <w:numFmt w:val="bullet"/>
      <w:lvlText w:val="o"/>
      <w:lvlJc w:val="left"/>
      <w:pPr>
        <w:ind w:left="430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AEA5C8">
      <w:start w:val="1"/>
      <w:numFmt w:val="bullet"/>
      <w:lvlText w:val="▪"/>
      <w:lvlJc w:val="left"/>
      <w:pPr>
        <w:ind w:left="50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AAF9A8">
      <w:start w:val="1"/>
      <w:numFmt w:val="bullet"/>
      <w:lvlText w:val="•"/>
      <w:lvlJc w:val="left"/>
      <w:pPr>
        <w:ind w:left="574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8EC5E2">
      <w:start w:val="1"/>
      <w:numFmt w:val="bullet"/>
      <w:lvlText w:val="o"/>
      <w:lvlJc w:val="left"/>
      <w:pPr>
        <w:ind w:left="646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DBE78BE">
      <w:start w:val="1"/>
      <w:numFmt w:val="bullet"/>
      <w:lvlText w:val="▪"/>
      <w:lvlJc w:val="left"/>
      <w:pPr>
        <w:ind w:left="71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7BF24D36"/>
    <w:multiLevelType w:val="hybridMultilevel"/>
    <w:tmpl w:val="A1641988"/>
    <w:lvl w:ilvl="0" w:tplc="C62898B4">
      <w:start w:val="1"/>
      <w:numFmt w:val="decimal"/>
      <w:lvlText w:val="18.%1."/>
      <w:lvlJc w:val="left"/>
      <w:pPr>
        <w:ind w:left="720" w:hanging="360"/>
      </w:pPr>
      <w:rPr>
        <w:rFonts w:hint="default"/>
        <w:b w:val="0"/>
        <w:bCs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14"/>
  </w:num>
  <w:num w:numId="6">
    <w:abstractNumId w:val="1"/>
  </w:num>
  <w:num w:numId="7">
    <w:abstractNumId w:val="5"/>
  </w:num>
  <w:num w:numId="8">
    <w:abstractNumId w:val="0"/>
  </w:num>
  <w:num w:numId="9">
    <w:abstractNumId w:val="12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6"/>
  </w:num>
  <w:num w:numId="15">
    <w:abstractNumId w:val="9"/>
  </w:num>
  <w:num w:numId="16">
    <w:abstractNumId w:val="15"/>
  </w:num>
  <w:num w:numId="17">
    <w:abstractNumId w:val="1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0986"/>
    <w:rsid w:val="00002DFB"/>
    <w:rsid w:val="0000394D"/>
    <w:rsid w:val="00030B25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1142"/>
    <w:rsid w:val="000A4DAA"/>
    <w:rsid w:val="000A5C60"/>
    <w:rsid w:val="000B3700"/>
    <w:rsid w:val="000C02BA"/>
    <w:rsid w:val="000D50F8"/>
    <w:rsid w:val="001115D8"/>
    <w:rsid w:val="001214ED"/>
    <w:rsid w:val="001243EB"/>
    <w:rsid w:val="00140A2D"/>
    <w:rsid w:val="00142B65"/>
    <w:rsid w:val="001519CF"/>
    <w:rsid w:val="00160399"/>
    <w:rsid w:val="00175AEB"/>
    <w:rsid w:val="001777D5"/>
    <w:rsid w:val="00187A90"/>
    <w:rsid w:val="00191C2E"/>
    <w:rsid w:val="001A1A0A"/>
    <w:rsid w:val="001A42BF"/>
    <w:rsid w:val="001B4E1D"/>
    <w:rsid w:val="001E77F9"/>
    <w:rsid w:val="00231A13"/>
    <w:rsid w:val="00253EF5"/>
    <w:rsid w:val="00255E70"/>
    <w:rsid w:val="0026090F"/>
    <w:rsid w:val="00267669"/>
    <w:rsid w:val="00271AB4"/>
    <w:rsid w:val="002922E1"/>
    <w:rsid w:val="00294140"/>
    <w:rsid w:val="002A5379"/>
    <w:rsid w:val="002A5F9F"/>
    <w:rsid w:val="002B445C"/>
    <w:rsid w:val="002C021B"/>
    <w:rsid w:val="002C0DD6"/>
    <w:rsid w:val="002F2804"/>
    <w:rsid w:val="002F759E"/>
    <w:rsid w:val="00303311"/>
    <w:rsid w:val="0030640C"/>
    <w:rsid w:val="00307BF9"/>
    <w:rsid w:val="003250FC"/>
    <w:rsid w:val="00331329"/>
    <w:rsid w:val="00335314"/>
    <w:rsid w:val="00336519"/>
    <w:rsid w:val="00366B64"/>
    <w:rsid w:val="00366F29"/>
    <w:rsid w:val="003737F0"/>
    <w:rsid w:val="00384602"/>
    <w:rsid w:val="003873D7"/>
    <w:rsid w:val="00390A2B"/>
    <w:rsid w:val="003A1835"/>
    <w:rsid w:val="003C2F5B"/>
    <w:rsid w:val="003E2231"/>
    <w:rsid w:val="003E7904"/>
    <w:rsid w:val="00424C03"/>
    <w:rsid w:val="004416B8"/>
    <w:rsid w:val="004629B2"/>
    <w:rsid w:val="00466440"/>
    <w:rsid w:val="00473E5F"/>
    <w:rsid w:val="00485365"/>
    <w:rsid w:val="00490318"/>
    <w:rsid w:val="004928CB"/>
    <w:rsid w:val="00495153"/>
    <w:rsid w:val="004A0256"/>
    <w:rsid w:val="004B476E"/>
    <w:rsid w:val="004C503D"/>
    <w:rsid w:val="004E5850"/>
    <w:rsid w:val="00506BA2"/>
    <w:rsid w:val="005278B5"/>
    <w:rsid w:val="00534C49"/>
    <w:rsid w:val="00553763"/>
    <w:rsid w:val="00556282"/>
    <w:rsid w:val="00564358"/>
    <w:rsid w:val="00570826"/>
    <w:rsid w:val="00584D62"/>
    <w:rsid w:val="0059088F"/>
    <w:rsid w:val="005C2900"/>
    <w:rsid w:val="005C44FF"/>
    <w:rsid w:val="005C4D4F"/>
    <w:rsid w:val="005D1731"/>
    <w:rsid w:val="005D3F25"/>
    <w:rsid w:val="005E18FC"/>
    <w:rsid w:val="005F5A09"/>
    <w:rsid w:val="00613194"/>
    <w:rsid w:val="00622DFB"/>
    <w:rsid w:val="00624A85"/>
    <w:rsid w:val="0062562A"/>
    <w:rsid w:val="00631EEF"/>
    <w:rsid w:val="00655094"/>
    <w:rsid w:val="00656ED3"/>
    <w:rsid w:val="00680EF5"/>
    <w:rsid w:val="006A249F"/>
    <w:rsid w:val="006A759D"/>
    <w:rsid w:val="006B6630"/>
    <w:rsid w:val="006F67CE"/>
    <w:rsid w:val="00703AA2"/>
    <w:rsid w:val="007118BF"/>
    <w:rsid w:val="0071483E"/>
    <w:rsid w:val="00770A21"/>
    <w:rsid w:val="007803C4"/>
    <w:rsid w:val="00792AF5"/>
    <w:rsid w:val="00797B75"/>
    <w:rsid w:val="007A1FDE"/>
    <w:rsid w:val="007B0C27"/>
    <w:rsid w:val="007C09FC"/>
    <w:rsid w:val="007C0AE2"/>
    <w:rsid w:val="007C0B52"/>
    <w:rsid w:val="007E217A"/>
    <w:rsid w:val="007E616B"/>
    <w:rsid w:val="007F475C"/>
    <w:rsid w:val="007F4CAB"/>
    <w:rsid w:val="00800A12"/>
    <w:rsid w:val="00815EDF"/>
    <w:rsid w:val="00841B10"/>
    <w:rsid w:val="0085656D"/>
    <w:rsid w:val="008569B0"/>
    <w:rsid w:val="0089516D"/>
    <w:rsid w:val="008A4307"/>
    <w:rsid w:val="008A4C7F"/>
    <w:rsid w:val="008A5286"/>
    <w:rsid w:val="008B2AD0"/>
    <w:rsid w:val="008C6758"/>
    <w:rsid w:val="008D58D9"/>
    <w:rsid w:val="008F108D"/>
    <w:rsid w:val="0090078B"/>
    <w:rsid w:val="00902DE4"/>
    <w:rsid w:val="00935F1D"/>
    <w:rsid w:val="00940782"/>
    <w:rsid w:val="00947A47"/>
    <w:rsid w:val="00963F45"/>
    <w:rsid w:val="00991BC2"/>
    <w:rsid w:val="009A5164"/>
    <w:rsid w:val="009D26E7"/>
    <w:rsid w:val="009E0AE4"/>
    <w:rsid w:val="009F1CD8"/>
    <w:rsid w:val="00A02FB3"/>
    <w:rsid w:val="00A15D3B"/>
    <w:rsid w:val="00A20617"/>
    <w:rsid w:val="00A32D87"/>
    <w:rsid w:val="00A5206A"/>
    <w:rsid w:val="00A55AFC"/>
    <w:rsid w:val="00A64302"/>
    <w:rsid w:val="00A80F83"/>
    <w:rsid w:val="00AA187C"/>
    <w:rsid w:val="00AA6861"/>
    <w:rsid w:val="00AD09BF"/>
    <w:rsid w:val="00AD302D"/>
    <w:rsid w:val="00AE02D5"/>
    <w:rsid w:val="00B02FD9"/>
    <w:rsid w:val="00B04256"/>
    <w:rsid w:val="00B33444"/>
    <w:rsid w:val="00B871A3"/>
    <w:rsid w:val="00B90CE7"/>
    <w:rsid w:val="00B92EFC"/>
    <w:rsid w:val="00BA36C2"/>
    <w:rsid w:val="00BB13BB"/>
    <w:rsid w:val="00BC2CDA"/>
    <w:rsid w:val="00BD2646"/>
    <w:rsid w:val="00BD7DC9"/>
    <w:rsid w:val="00BE2CEA"/>
    <w:rsid w:val="00C00A69"/>
    <w:rsid w:val="00C331B7"/>
    <w:rsid w:val="00C36CA1"/>
    <w:rsid w:val="00C37ADA"/>
    <w:rsid w:val="00C726A1"/>
    <w:rsid w:val="00C76B15"/>
    <w:rsid w:val="00C92E56"/>
    <w:rsid w:val="00C931B4"/>
    <w:rsid w:val="00CA5964"/>
    <w:rsid w:val="00CA6206"/>
    <w:rsid w:val="00CC7A5B"/>
    <w:rsid w:val="00CD307F"/>
    <w:rsid w:val="00CE1C49"/>
    <w:rsid w:val="00D05CA5"/>
    <w:rsid w:val="00D212D1"/>
    <w:rsid w:val="00D23743"/>
    <w:rsid w:val="00D422CB"/>
    <w:rsid w:val="00D4273C"/>
    <w:rsid w:val="00D56534"/>
    <w:rsid w:val="00D56FA5"/>
    <w:rsid w:val="00D63856"/>
    <w:rsid w:val="00D74A72"/>
    <w:rsid w:val="00D921AA"/>
    <w:rsid w:val="00D930EC"/>
    <w:rsid w:val="00DC68E4"/>
    <w:rsid w:val="00DF0BBE"/>
    <w:rsid w:val="00DF6874"/>
    <w:rsid w:val="00E05948"/>
    <w:rsid w:val="00E36B7D"/>
    <w:rsid w:val="00E41E15"/>
    <w:rsid w:val="00E452CA"/>
    <w:rsid w:val="00E52036"/>
    <w:rsid w:val="00E675E0"/>
    <w:rsid w:val="00E87598"/>
    <w:rsid w:val="00E97D21"/>
    <w:rsid w:val="00EC3496"/>
    <w:rsid w:val="00EE6792"/>
    <w:rsid w:val="00F02A76"/>
    <w:rsid w:val="00F23D2C"/>
    <w:rsid w:val="00F3594B"/>
    <w:rsid w:val="00F609E4"/>
    <w:rsid w:val="00F644D9"/>
    <w:rsid w:val="00F733B5"/>
    <w:rsid w:val="00F7399C"/>
    <w:rsid w:val="00F85DE5"/>
    <w:rsid w:val="00F96579"/>
    <w:rsid w:val="00FA69A8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  <w:style w:type="paragraph" w:customStyle="1" w:styleId="Default">
    <w:name w:val="Default"/>
    <w:qFormat/>
    <w:rsid w:val="003A18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i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  <w:style w:type="paragraph" w:customStyle="1" w:styleId="Default">
    <w:name w:val="Default"/>
    <w:qFormat/>
    <w:rsid w:val="003A18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i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AB796921CE2C12AC28E86B908PAI" TargetMode="External"/><Relationship Id="rId18" Type="http://schemas.openxmlformats.org/officeDocument/2006/relationships/hyperlink" Target="consultantplus://offline/ref=55818D4DB0BBC3B70D0FB5A5631DFEB804A19313E35228DCDAD3AF81F6hFe9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BBF9A9212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6929112E2C12AC28E86B908PAI" TargetMode="External"/><Relationship Id="rId20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8B7979510E2C12AC28E86B908PA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60A11541A24573FBE45BDAD287B326051D8A600DA2B1CF27FBDERCL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AB7939412E2C12AC28E86B908PA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7843E-4602-42A5-A22A-742DA359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4222</Words>
  <Characters>24067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3</cp:revision>
  <cp:lastPrinted>2022-07-21T15:41:00Z</cp:lastPrinted>
  <dcterms:created xsi:type="dcterms:W3CDTF">2022-07-22T06:37:00Z</dcterms:created>
  <dcterms:modified xsi:type="dcterms:W3CDTF">2022-07-22T06:54:00Z</dcterms:modified>
</cp:coreProperties>
</file>